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D9" w:rsidRDefault="00FF25D9" w:rsidP="006D50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Карта оценки качества развивающей предметно-пространственной среды </w:t>
      </w:r>
    </w:p>
    <w:p w:rsidR="006D5016" w:rsidRPr="006D5016" w:rsidRDefault="00FF25D9" w:rsidP="006D50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МДОУ «</w:t>
      </w:r>
      <w:r w:rsidR="003E54CF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b/>
          <w:sz w:val="26"/>
          <w:szCs w:val="26"/>
        </w:rPr>
        <w:t xml:space="preserve">етский сад № </w:t>
      </w:r>
      <w:r w:rsidR="003E54CF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3 «</w:t>
      </w:r>
      <w:r w:rsidR="003E54CF">
        <w:rPr>
          <w:rFonts w:ascii="Times New Roman" w:hAnsi="Times New Roman" w:cs="Times New Roman"/>
          <w:b/>
          <w:sz w:val="26"/>
          <w:szCs w:val="26"/>
        </w:rPr>
        <w:t>Потешка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6D5016" w:rsidRDefault="006D5016" w:rsidP="006D50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5016" w:rsidRDefault="006D5016" w:rsidP="006D50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Возрастная группа _____________________________________________</w:t>
      </w:r>
    </w:p>
    <w:p w:rsidR="006D5016" w:rsidRDefault="006D5016" w:rsidP="006D50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Воспитатели ___________________________________________________</w:t>
      </w:r>
    </w:p>
    <w:p w:rsidR="006D5016" w:rsidRDefault="006D5016" w:rsidP="006D50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5016" w:rsidRDefault="006D5016" w:rsidP="006D50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Критерий присутствует в полном объеме – 3 балла</w:t>
      </w:r>
    </w:p>
    <w:p w:rsidR="006D5016" w:rsidRDefault="006D5016" w:rsidP="006D50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Критерий присутствует в неполном объеме – 2 балла</w:t>
      </w:r>
    </w:p>
    <w:p w:rsidR="006D5016" w:rsidRDefault="006D5016" w:rsidP="006D50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Критерий присутствует в виде единичных элементов – 1 балл</w:t>
      </w:r>
    </w:p>
    <w:p w:rsidR="006D5016" w:rsidRDefault="006D5016" w:rsidP="006D50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Критерий отсутствует – 0 баллов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2015"/>
        <w:gridCol w:w="2977"/>
      </w:tblGrid>
      <w:tr w:rsidR="006D5016" w:rsidTr="006D5016">
        <w:tc>
          <w:tcPr>
            <w:tcW w:w="12015" w:type="dxa"/>
          </w:tcPr>
          <w:p w:rsidR="006D5016" w:rsidRDefault="006D5016" w:rsidP="006D50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6D5016" w:rsidTr="006D5016">
        <w:tc>
          <w:tcPr>
            <w:tcW w:w="14992" w:type="dxa"/>
            <w:gridSpan w:val="2"/>
          </w:tcPr>
          <w:p w:rsidR="006D5016" w:rsidRDefault="006D5016" w:rsidP="006D50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Соответствие развивающей среды группы возрастным особенностям</w:t>
            </w:r>
          </w:p>
        </w:tc>
      </w:tr>
      <w:tr w:rsidR="006D5016" w:rsidTr="006D5016">
        <w:tc>
          <w:tcPr>
            <w:tcW w:w="12015" w:type="dxa"/>
          </w:tcPr>
          <w:p w:rsidR="00F37B44" w:rsidRDefault="00F37B44" w:rsidP="004D66C0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 второго года жизни – разнообразие игр с предметами (предметная деятельность – ведущая)</w:t>
            </w:r>
          </w:p>
          <w:p w:rsidR="006D5016" w:rsidRPr="004D66C0" w:rsidRDefault="006D5016" w:rsidP="004D66C0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C0">
              <w:rPr>
                <w:rFonts w:ascii="Times New Roman" w:hAnsi="Times New Roman" w:cs="Times New Roman"/>
                <w:sz w:val="24"/>
                <w:szCs w:val="24"/>
              </w:rPr>
              <w:t>Для детей третьего года жизни – достаточно большое пространство для удовлетворения потребности в активном движении;</w:t>
            </w:r>
          </w:p>
          <w:p w:rsidR="006D5016" w:rsidRPr="004D66C0" w:rsidRDefault="006D5016" w:rsidP="004D66C0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C0">
              <w:rPr>
                <w:rFonts w:ascii="Times New Roman" w:hAnsi="Times New Roman" w:cs="Times New Roman"/>
                <w:sz w:val="24"/>
                <w:szCs w:val="24"/>
              </w:rPr>
              <w:t>Для детей четвертого года жизни – насыщенный центр сюжетно-ролевых игр с орудийными атрибутами;</w:t>
            </w:r>
          </w:p>
          <w:p w:rsidR="006D5016" w:rsidRPr="004D66C0" w:rsidRDefault="006D5016" w:rsidP="004D66C0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C0">
              <w:rPr>
                <w:rFonts w:ascii="Times New Roman" w:hAnsi="Times New Roman" w:cs="Times New Roman"/>
                <w:sz w:val="24"/>
                <w:szCs w:val="24"/>
              </w:rPr>
              <w:t>Для детей пятого года жизни – необходимо учесть потребность в игре со сверстниками и особенность уединяться;</w:t>
            </w:r>
          </w:p>
          <w:p w:rsidR="006D5016" w:rsidRPr="004D66C0" w:rsidRDefault="006D5016" w:rsidP="004D66C0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6C0">
              <w:rPr>
                <w:rFonts w:ascii="Times New Roman" w:hAnsi="Times New Roman" w:cs="Times New Roman"/>
                <w:sz w:val="24"/>
                <w:szCs w:val="24"/>
              </w:rPr>
              <w:t>Для детей шестого и седьмого года жизни - важно предложить детям игры, развивающие восприятие, память, внимание</w:t>
            </w:r>
            <w:r w:rsidR="004D66C0" w:rsidRPr="004D66C0">
              <w:rPr>
                <w:rFonts w:ascii="Times New Roman" w:hAnsi="Times New Roman" w:cs="Times New Roman"/>
                <w:sz w:val="24"/>
                <w:szCs w:val="24"/>
              </w:rPr>
              <w:t>, мышление.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66C0" w:rsidTr="00AB011E">
        <w:tc>
          <w:tcPr>
            <w:tcW w:w="14992" w:type="dxa"/>
            <w:gridSpan w:val="2"/>
          </w:tcPr>
          <w:p w:rsidR="004D66C0" w:rsidRDefault="004D66C0" w:rsidP="004D66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Соответствие пространства группового помещения соотношению: сектор активной деятельности (50%), сектор спокойной деятельности (20%), рабочий сектор (30%)</w:t>
            </w:r>
          </w:p>
        </w:tc>
      </w:tr>
      <w:tr w:rsidR="006D5016" w:rsidTr="006D5016">
        <w:tc>
          <w:tcPr>
            <w:tcW w:w="12015" w:type="dxa"/>
          </w:tcPr>
          <w:p w:rsidR="006D5016" w:rsidRPr="004D66C0" w:rsidRDefault="004D66C0" w:rsidP="004D66C0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C0">
              <w:rPr>
                <w:rFonts w:ascii="Times New Roman" w:hAnsi="Times New Roman" w:cs="Times New Roman"/>
                <w:sz w:val="24"/>
                <w:szCs w:val="24"/>
              </w:rPr>
              <w:t>Групповое пространство разграничено по секторам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4D66C0" w:rsidRDefault="004D66C0" w:rsidP="004D66C0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C0">
              <w:rPr>
                <w:rFonts w:ascii="Times New Roman" w:hAnsi="Times New Roman" w:cs="Times New Roman"/>
                <w:sz w:val="24"/>
                <w:szCs w:val="24"/>
              </w:rPr>
              <w:t>Игровые и спортивные центры периодически меняются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66C0" w:rsidTr="007D3C3B">
        <w:tc>
          <w:tcPr>
            <w:tcW w:w="14992" w:type="dxa"/>
            <w:gridSpan w:val="2"/>
          </w:tcPr>
          <w:p w:rsidR="004D66C0" w:rsidRPr="004D66C0" w:rsidRDefault="004D66C0" w:rsidP="004D66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6C0">
              <w:rPr>
                <w:rFonts w:ascii="Times New Roman" w:hAnsi="Times New Roman" w:cs="Times New Roman"/>
                <w:b/>
                <w:sz w:val="26"/>
                <w:szCs w:val="26"/>
              </w:rPr>
              <w:t>3. Соответствие оборудования и материалов санитарно-эпидемиологическим нормам и правилам</w:t>
            </w:r>
          </w:p>
        </w:tc>
      </w:tr>
      <w:tr w:rsidR="006D5016" w:rsidTr="006D5016">
        <w:tc>
          <w:tcPr>
            <w:tcW w:w="12015" w:type="dxa"/>
          </w:tcPr>
          <w:p w:rsidR="006D5016" w:rsidRPr="004D66C0" w:rsidRDefault="004D66C0" w:rsidP="004D66C0">
            <w:pPr>
              <w:pStyle w:val="a4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C0"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 отвечает требованиям техники безопасности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4D66C0" w:rsidRDefault="004D66C0" w:rsidP="004D66C0">
            <w:pPr>
              <w:pStyle w:val="a4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6C0"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 (игрушки) соответствуют психолого-педагогическим требованиям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65B" w:rsidTr="006D5016">
        <w:tc>
          <w:tcPr>
            <w:tcW w:w="12015" w:type="dxa"/>
          </w:tcPr>
          <w:p w:rsidR="00FF065B" w:rsidRPr="00FF065B" w:rsidRDefault="00FF065B" w:rsidP="004D66C0">
            <w:pPr>
              <w:pStyle w:val="a4"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65B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2977" w:type="dxa"/>
          </w:tcPr>
          <w:p w:rsidR="00FF065B" w:rsidRDefault="00FF065B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66C0" w:rsidTr="00724277">
        <w:tc>
          <w:tcPr>
            <w:tcW w:w="14992" w:type="dxa"/>
            <w:gridSpan w:val="2"/>
          </w:tcPr>
          <w:p w:rsidR="004D66C0" w:rsidRDefault="004D66C0" w:rsidP="004D66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 Соответствие оборудования и материалов эстетическим требованиям</w:t>
            </w:r>
          </w:p>
        </w:tc>
      </w:tr>
      <w:tr w:rsidR="006D5016" w:rsidTr="006D5016">
        <w:tc>
          <w:tcPr>
            <w:tcW w:w="12015" w:type="dxa"/>
          </w:tcPr>
          <w:p w:rsidR="006D5016" w:rsidRPr="00333B05" w:rsidRDefault="004D66C0" w:rsidP="00333B0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5">
              <w:rPr>
                <w:rFonts w:ascii="Times New Roman" w:hAnsi="Times New Roman" w:cs="Times New Roman"/>
                <w:sz w:val="24"/>
                <w:szCs w:val="24"/>
              </w:rPr>
              <w:t>Игровое оборудование (игрушки) соответствуют эстетическим требованиям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333B05" w:rsidRDefault="004D66C0" w:rsidP="00333B0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5">
              <w:rPr>
                <w:rFonts w:ascii="Times New Roman" w:hAnsi="Times New Roman" w:cs="Times New Roman"/>
                <w:sz w:val="24"/>
                <w:szCs w:val="24"/>
              </w:rPr>
              <w:t>Единство стиля в оформлении группы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333B05" w:rsidRDefault="00333B05" w:rsidP="00333B0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5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мебели в соответствии </w:t>
            </w:r>
            <w:proofErr w:type="spellStart"/>
            <w:r w:rsidRPr="00333B0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33B05">
              <w:rPr>
                <w:rFonts w:ascii="Times New Roman" w:hAnsi="Times New Roman" w:cs="Times New Roman"/>
                <w:sz w:val="24"/>
                <w:szCs w:val="24"/>
              </w:rPr>
              <w:t>, укрепление предметов интерьера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333B05" w:rsidRDefault="00333B05" w:rsidP="00333B0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карт расстановки мебели для ОД, приема пищи, с учетом маркировки </w:t>
            </w:r>
            <w:proofErr w:type="spellStart"/>
            <w:r w:rsidRPr="00333B05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333B05" w:rsidRDefault="00333B05" w:rsidP="00333B0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05">
              <w:rPr>
                <w:rFonts w:ascii="Times New Roman" w:hAnsi="Times New Roman" w:cs="Times New Roman"/>
                <w:sz w:val="24"/>
                <w:szCs w:val="24"/>
              </w:rPr>
              <w:t>Присутствие в оформлении интерьера группы продуктов детской деятельности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188A" w:rsidTr="006D5016">
        <w:tc>
          <w:tcPr>
            <w:tcW w:w="12015" w:type="dxa"/>
          </w:tcPr>
          <w:p w:rsidR="002D188A" w:rsidRPr="001561EE" w:rsidRDefault="002D188A" w:rsidP="00333B0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EE">
              <w:rPr>
                <w:rFonts w:ascii="Times New Roman" w:hAnsi="Times New Roman" w:cs="Times New Roman"/>
                <w:sz w:val="24"/>
                <w:szCs w:val="24"/>
              </w:rPr>
              <w:t>Наличие клеенок, используемых в рамках продуктивной деятельности дошкольников</w:t>
            </w:r>
          </w:p>
        </w:tc>
        <w:tc>
          <w:tcPr>
            <w:tcW w:w="2977" w:type="dxa"/>
          </w:tcPr>
          <w:p w:rsidR="002D188A" w:rsidRDefault="002D188A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3B05" w:rsidTr="00222142">
        <w:tc>
          <w:tcPr>
            <w:tcW w:w="14992" w:type="dxa"/>
            <w:gridSpan w:val="2"/>
          </w:tcPr>
          <w:p w:rsidR="00333B05" w:rsidRDefault="00333B05" w:rsidP="00333B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 Наличие типов игрового оборудования для учебно-материального обеспечения</w:t>
            </w:r>
          </w:p>
        </w:tc>
      </w:tr>
      <w:tr w:rsidR="006D5016" w:rsidTr="006D5016">
        <w:tc>
          <w:tcPr>
            <w:tcW w:w="12015" w:type="dxa"/>
          </w:tcPr>
          <w:p w:rsidR="006D5016" w:rsidRPr="00E6444D" w:rsidRDefault="00333B05" w:rsidP="00E644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 достаточное количество оборудования для продуктивной деятельности (материалы для рисования, лепки, аппликации)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E6444D" w:rsidRDefault="00333B05" w:rsidP="00E644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4D">
              <w:rPr>
                <w:rFonts w:ascii="Times New Roman" w:hAnsi="Times New Roman" w:cs="Times New Roman"/>
                <w:sz w:val="24"/>
                <w:szCs w:val="24"/>
              </w:rPr>
              <w:t>Имеется достаточное количество игрового оборудования для конструирования (строительный материал, детали конструкторов разных видов, бумага разной фактуры, и цвета, природные и бросовые материалы)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E6444D" w:rsidRDefault="00333B05" w:rsidP="00E644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4D">
              <w:rPr>
                <w:rFonts w:ascii="Times New Roman" w:hAnsi="Times New Roman" w:cs="Times New Roman"/>
                <w:sz w:val="24"/>
                <w:szCs w:val="24"/>
              </w:rPr>
              <w:t>Имеется достаточное количество оборудования для познавательно-исследовательской деятельности (</w:t>
            </w:r>
            <w:r w:rsidR="008F7E08" w:rsidRPr="00E6444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компонент, компонент оборудования, стимулирующий компонент) 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E6444D" w:rsidRDefault="008F7E08" w:rsidP="00E644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4D">
              <w:rPr>
                <w:rFonts w:ascii="Times New Roman" w:hAnsi="Times New Roman" w:cs="Times New Roman"/>
                <w:sz w:val="24"/>
                <w:szCs w:val="24"/>
              </w:rPr>
              <w:t>Образно-символический материал (специальные наглядные пособия, презентующие детям мир вещей и событий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E6444D" w:rsidRDefault="008F7E08" w:rsidP="00E644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4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физического развития, в том числе двигательной активности (оборудование для ходьбы, бега, равновесия, прыжков, бросания, ловли, катания, ползания, ОРУ)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E6444D" w:rsidRDefault="008F7E08" w:rsidP="00E644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4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речевого развития (</w:t>
            </w:r>
            <w:r w:rsidR="000048A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разных жанров, портреты детских писателей, </w:t>
            </w:r>
            <w:r w:rsidRPr="00E6444D">
              <w:rPr>
                <w:rFonts w:ascii="Times New Roman" w:hAnsi="Times New Roman" w:cs="Times New Roman"/>
                <w:sz w:val="24"/>
                <w:szCs w:val="24"/>
              </w:rPr>
              <w:t>иллюстрации, дидактические игры, схемы составления рассказов, мнемосхемы и т.д.)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E6444D" w:rsidRDefault="00E6444D" w:rsidP="00E644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4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социально-личностного развития (региональный мини-центр, мини-центр сюжетно-ролевых игр</w:t>
            </w:r>
            <w:r w:rsidR="001561EE">
              <w:rPr>
                <w:rFonts w:ascii="Times New Roman" w:hAnsi="Times New Roman" w:cs="Times New Roman"/>
                <w:sz w:val="24"/>
                <w:szCs w:val="24"/>
              </w:rPr>
              <w:t xml:space="preserve"> (учитывать детскую субкультуру)</w:t>
            </w:r>
            <w:r w:rsidRPr="00E644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E6444D" w:rsidRDefault="00E6444D" w:rsidP="00E644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4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художественно-эстетического развития (мини-центр музыки и театральной деятельности)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188A" w:rsidTr="006D5016">
        <w:tc>
          <w:tcPr>
            <w:tcW w:w="12015" w:type="dxa"/>
          </w:tcPr>
          <w:p w:rsidR="002D188A" w:rsidRPr="001561EE" w:rsidRDefault="002D188A" w:rsidP="00E644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EE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трудовой деятельности (фартуки, косынки, метелочки, совочки, тазики, различные алгоритмы и т.д.)</w:t>
            </w:r>
            <w:r w:rsidR="001561EE">
              <w:rPr>
                <w:rFonts w:ascii="Times New Roman" w:hAnsi="Times New Roman" w:cs="Times New Roman"/>
                <w:sz w:val="24"/>
                <w:szCs w:val="24"/>
              </w:rPr>
              <w:t xml:space="preserve"> (мини-центр или полочка)</w:t>
            </w:r>
          </w:p>
        </w:tc>
        <w:tc>
          <w:tcPr>
            <w:tcW w:w="2977" w:type="dxa"/>
          </w:tcPr>
          <w:p w:rsidR="002D188A" w:rsidRDefault="002D188A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188A" w:rsidTr="006D5016">
        <w:tc>
          <w:tcPr>
            <w:tcW w:w="12015" w:type="dxa"/>
          </w:tcPr>
          <w:p w:rsidR="002D188A" w:rsidRPr="001561EE" w:rsidRDefault="002D188A" w:rsidP="00E644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1EE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развития мелкой моторика рук (мини-центр, полочка, коробочка и т.д.)</w:t>
            </w:r>
          </w:p>
        </w:tc>
        <w:tc>
          <w:tcPr>
            <w:tcW w:w="2977" w:type="dxa"/>
          </w:tcPr>
          <w:p w:rsidR="002D188A" w:rsidRDefault="002D188A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E6444D" w:rsidRDefault="00E6444D" w:rsidP="00E644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4D">
              <w:rPr>
                <w:rFonts w:ascii="Times New Roman" w:hAnsi="Times New Roman" w:cs="Times New Roman"/>
                <w:sz w:val="24"/>
                <w:szCs w:val="24"/>
              </w:rPr>
              <w:t>Учет гендерной специфики в организации РППС группового пространства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1176" w:rsidTr="007E3267">
        <w:tc>
          <w:tcPr>
            <w:tcW w:w="14992" w:type="dxa"/>
            <w:gridSpan w:val="2"/>
          </w:tcPr>
          <w:p w:rsidR="00B51176" w:rsidRDefault="00B51176" w:rsidP="00B511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 Наличие материалов и оборудования для организации и проведения игры</w:t>
            </w:r>
          </w:p>
        </w:tc>
      </w:tr>
      <w:tr w:rsidR="006D5016" w:rsidTr="006D5016">
        <w:tc>
          <w:tcPr>
            <w:tcW w:w="12015" w:type="dxa"/>
          </w:tcPr>
          <w:p w:rsidR="006D5016" w:rsidRPr="00D343BE" w:rsidRDefault="00B51176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E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сюжетно-ролевых игр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D343BE" w:rsidRDefault="00B51176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E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режиссерских игр</w:t>
            </w:r>
            <w:r w:rsidR="00D343BE" w:rsidRPr="00D343BE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</w:t>
            </w:r>
            <w:r w:rsidR="00137C55">
              <w:rPr>
                <w:rFonts w:ascii="Times New Roman" w:hAnsi="Times New Roman" w:cs="Times New Roman"/>
                <w:sz w:val="24"/>
                <w:szCs w:val="24"/>
              </w:rPr>
              <w:t>с 4-х лет)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FF065B" w:rsidRDefault="00D343BE" w:rsidP="00FF065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 для </w:t>
            </w:r>
            <w:r w:rsidR="00666230">
              <w:rPr>
                <w:rFonts w:ascii="Times New Roman" w:hAnsi="Times New Roman" w:cs="Times New Roman"/>
                <w:sz w:val="24"/>
                <w:szCs w:val="24"/>
              </w:rPr>
              <w:t>игр-экспериментов (вкладыши, пирамидки, лабиринты и др</w:t>
            </w:r>
            <w:r w:rsidR="00FF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62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66230" w:rsidRPr="00FF065B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3-х лет)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5016" w:rsidTr="006D5016">
        <w:tc>
          <w:tcPr>
            <w:tcW w:w="12015" w:type="dxa"/>
          </w:tcPr>
          <w:p w:rsidR="006D5016" w:rsidRPr="00D343BE" w:rsidRDefault="00D343BE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E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дидактических игр</w:t>
            </w:r>
          </w:p>
        </w:tc>
        <w:tc>
          <w:tcPr>
            <w:tcW w:w="2977" w:type="dxa"/>
          </w:tcPr>
          <w:p w:rsidR="006D5016" w:rsidRDefault="006D5016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343BE" w:rsidTr="006D5016">
        <w:tc>
          <w:tcPr>
            <w:tcW w:w="12015" w:type="dxa"/>
          </w:tcPr>
          <w:p w:rsidR="00D343BE" w:rsidRPr="00D343BE" w:rsidRDefault="00D343BE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E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подвижных игр</w:t>
            </w:r>
          </w:p>
        </w:tc>
        <w:tc>
          <w:tcPr>
            <w:tcW w:w="2977" w:type="dxa"/>
          </w:tcPr>
          <w:p w:rsidR="00D343BE" w:rsidRDefault="00D343BE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8A1" w:rsidTr="007C5D65">
        <w:tc>
          <w:tcPr>
            <w:tcW w:w="14992" w:type="dxa"/>
            <w:gridSpan w:val="2"/>
          </w:tcPr>
          <w:p w:rsidR="000048A1" w:rsidRPr="000048A1" w:rsidRDefault="000048A1" w:rsidP="000048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8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  <w:r w:rsidRPr="000048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/>
              </w:rPr>
              <w:t>Создание условий в соответствии с современными требованиями</w:t>
            </w:r>
          </w:p>
        </w:tc>
      </w:tr>
      <w:tr w:rsidR="000048A1" w:rsidTr="006D5016">
        <w:tc>
          <w:tcPr>
            <w:tcW w:w="12015" w:type="dxa"/>
          </w:tcPr>
          <w:p w:rsidR="000048A1" w:rsidRPr="000048A1" w:rsidRDefault="000048A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A1">
              <w:rPr>
                <w:rFonts w:ascii="Times New Roman" w:hAnsi="Times New Roman" w:cs="Times New Roman"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2977" w:type="dxa"/>
          </w:tcPr>
          <w:p w:rsidR="000048A1" w:rsidRDefault="000048A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8A1" w:rsidTr="006D5016">
        <w:tc>
          <w:tcPr>
            <w:tcW w:w="12015" w:type="dxa"/>
          </w:tcPr>
          <w:p w:rsidR="000048A1" w:rsidRPr="000048A1" w:rsidRDefault="000048A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A1">
              <w:rPr>
                <w:rFonts w:ascii="Times New Roman" w:hAnsi="Times New Roman" w:cs="Times New Roman"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2977" w:type="dxa"/>
          </w:tcPr>
          <w:p w:rsidR="000048A1" w:rsidRDefault="000048A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8A1" w:rsidTr="006D5016">
        <w:tc>
          <w:tcPr>
            <w:tcW w:w="12015" w:type="dxa"/>
          </w:tcPr>
          <w:p w:rsidR="000048A1" w:rsidRPr="000048A1" w:rsidRDefault="000048A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A1">
              <w:rPr>
                <w:rFonts w:ascii="Times New Roman" w:hAnsi="Times New Roman" w:cs="Times New Roman"/>
                <w:sz w:val="24"/>
                <w:szCs w:val="24"/>
              </w:rPr>
              <w:t>Материал для игр и пособий, созданных с использованием  ИКТ (видеотека, презентации, подборка демонстрационного материала)</w:t>
            </w:r>
          </w:p>
        </w:tc>
        <w:tc>
          <w:tcPr>
            <w:tcW w:w="2977" w:type="dxa"/>
          </w:tcPr>
          <w:p w:rsidR="000048A1" w:rsidRDefault="000048A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8A1" w:rsidTr="006D5016">
        <w:tc>
          <w:tcPr>
            <w:tcW w:w="12015" w:type="dxa"/>
          </w:tcPr>
          <w:p w:rsidR="000048A1" w:rsidRPr="000048A1" w:rsidRDefault="000048A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A1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2977" w:type="dxa"/>
          </w:tcPr>
          <w:p w:rsidR="000048A1" w:rsidRDefault="000048A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8A1" w:rsidTr="006D5016">
        <w:tc>
          <w:tcPr>
            <w:tcW w:w="12015" w:type="dxa"/>
          </w:tcPr>
          <w:p w:rsidR="000048A1" w:rsidRDefault="000048A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A1">
              <w:rPr>
                <w:rFonts w:ascii="Times New Roman" w:hAnsi="Times New Roman" w:cs="Times New Roman"/>
                <w:sz w:val="24"/>
                <w:szCs w:val="24"/>
              </w:rPr>
              <w:t>Использование новинок методической литературы</w:t>
            </w:r>
          </w:p>
          <w:p w:rsidR="001561EE" w:rsidRPr="000048A1" w:rsidRDefault="001561EE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48A1" w:rsidRDefault="000048A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6230" w:rsidTr="00321726">
        <w:tc>
          <w:tcPr>
            <w:tcW w:w="14992" w:type="dxa"/>
            <w:gridSpan w:val="2"/>
          </w:tcPr>
          <w:p w:rsidR="00666230" w:rsidRDefault="00FB55C7" w:rsidP="006662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66230">
              <w:rPr>
                <w:rFonts w:ascii="Times New Roman" w:hAnsi="Times New Roman" w:cs="Times New Roman"/>
                <w:b/>
                <w:sz w:val="26"/>
                <w:szCs w:val="26"/>
              </w:rPr>
              <w:t>. Нормативно-правовое и методическое обеспечение</w:t>
            </w:r>
          </w:p>
        </w:tc>
      </w:tr>
      <w:tr w:rsidR="00666230" w:rsidTr="006D5016">
        <w:tc>
          <w:tcPr>
            <w:tcW w:w="12015" w:type="dxa"/>
          </w:tcPr>
          <w:p w:rsidR="00666230" w:rsidRPr="00D343BE" w:rsidRDefault="00666230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группы</w:t>
            </w:r>
          </w:p>
        </w:tc>
        <w:tc>
          <w:tcPr>
            <w:tcW w:w="2977" w:type="dxa"/>
          </w:tcPr>
          <w:p w:rsidR="00666230" w:rsidRDefault="00666230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6230" w:rsidTr="006D5016">
        <w:tc>
          <w:tcPr>
            <w:tcW w:w="12015" w:type="dxa"/>
          </w:tcPr>
          <w:p w:rsidR="00666230" w:rsidRPr="00D343BE" w:rsidRDefault="00666230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Календарное планирование образовательной деятельности</w:t>
            </w:r>
          </w:p>
        </w:tc>
        <w:tc>
          <w:tcPr>
            <w:tcW w:w="2977" w:type="dxa"/>
          </w:tcPr>
          <w:p w:rsidR="00666230" w:rsidRDefault="00666230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6230" w:rsidTr="006D5016">
        <w:tc>
          <w:tcPr>
            <w:tcW w:w="12015" w:type="dxa"/>
          </w:tcPr>
          <w:p w:rsidR="00666230" w:rsidRPr="00D343BE" w:rsidRDefault="00666230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образовательной деятельности</w:t>
            </w:r>
          </w:p>
        </w:tc>
        <w:tc>
          <w:tcPr>
            <w:tcW w:w="2977" w:type="dxa"/>
          </w:tcPr>
          <w:p w:rsidR="00666230" w:rsidRDefault="00666230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8A1" w:rsidTr="006D5016">
        <w:tc>
          <w:tcPr>
            <w:tcW w:w="12015" w:type="dxa"/>
          </w:tcPr>
          <w:p w:rsidR="000048A1" w:rsidRDefault="000048A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образовательной деятельности</w:t>
            </w:r>
          </w:p>
        </w:tc>
        <w:tc>
          <w:tcPr>
            <w:tcW w:w="2977" w:type="dxa"/>
          </w:tcPr>
          <w:p w:rsidR="000048A1" w:rsidRDefault="000048A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6230" w:rsidTr="006D5016">
        <w:tc>
          <w:tcPr>
            <w:tcW w:w="12015" w:type="dxa"/>
          </w:tcPr>
          <w:p w:rsidR="00666230" w:rsidRPr="00D343BE" w:rsidRDefault="00666230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здоровья</w:t>
            </w:r>
          </w:p>
        </w:tc>
        <w:tc>
          <w:tcPr>
            <w:tcW w:w="2977" w:type="dxa"/>
          </w:tcPr>
          <w:p w:rsidR="00666230" w:rsidRDefault="00666230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6230" w:rsidTr="006D5016">
        <w:tc>
          <w:tcPr>
            <w:tcW w:w="12015" w:type="dxa"/>
          </w:tcPr>
          <w:p w:rsidR="00666230" w:rsidRPr="00D343BE" w:rsidRDefault="00666230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наблюдений за долго отсутствующими детьми и детьми, перенесшими заболевания</w:t>
            </w:r>
          </w:p>
        </w:tc>
        <w:tc>
          <w:tcPr>
            <w:tcW w:w="2977" w:type="dxa"/>
          </w:tcPr>
          <w:p w:rsidR="00666230" w:rsidRDefault="00666230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561EE" w:rsidTr="006D5016">
        <w:tc>
          <w:tcPr>
            <w:tcW w:w="12015" w:type="dxa"/>
          </w:tcPr>
          <w:p w:rsidR="001561EE" w:rsidRDefault="001561EE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рециркуляторов</w:t>
            </w:r>
            <w:proofErr w:type="spellEnd"/>
          </w:p>
        </w:tc>
        <w:tc>
          <w:tcPr>
            <w:tcW w:w="2977" w:type="dxa"/>
          </w:tcPr>
          <w:p w:rsidR="001561EE" w:rsidRDefault="001561EE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6230" w:rsidTr="006D5016">
        <w:tc>
          <w:tcPr>
            <w:tcW w:w="12015" w:type="dxa"/>
          </w:tcPr>
          <w:p w:rsidR="00666230" w:rsidRPr="00D343BE" w:rsidRDefault="00666230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- 5</w:t>
            </w:r>
          </w:p>
        </w:tc>
        <w:tc>
          <w:tcPr>
            <w:tcW w:w="2977" w:type="dxa"/>
          </w:tcPr>
          <w:p w:rsidR="00666230" w:rsidRDefault="00666230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8A1" w:rsidTr="006D5016">
        <w:tc>
          <w:tcPr>
            <w:tcW w:w="12015" w:type="dxa"/>
          </w:tcPr>
          <w:p w:rsidR="000048A1" w:rsidRPr="000048A1" w:rsidRDefault="000048A1" w:rsidP="0099341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A1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1561EE">
              <w:rPr>
                <w:rFonts w:ascii="Times New Roman" w:hAnsi="Times New Roman" w:cs="Times New Roman"/>
                <w:sz w:val="24"/>
                <w:szCs w:val="24"/>
              </w:rPr>
              <w:t>лы родительских собраний за 2021-2022</w:t>
            </w:r>
            <w:r w:rsidRPr="000048A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2977" w:type="dxa"/>
          </w:tcPr>
          <w:p w:rsidR="000048A1" w:rsidRDefault="000048A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8A1" w:rsidTr="006D5016">
        <w:tc>
          <w:tcPr>
            <w:tcW w:w="12015" w:type="dxa"/>
          </w:tcPr>
          <w:p w:rsidR="000048A1" w:rsidRPr="000048A1" w:rsidRDefault="000048A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«Методические рекомендации»</w:t>
            </w:r>
          </w:p>
        </w:tc>
        <w:tc>
          <w:tcPr>
            <w:tcW w:w="2977" w:type="dxa"/>
          </w:tcPr>
          <w:p w:rsidR="000048A1" w:rsidRDefault="000048A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8A1" w:rsidTr="006D5016">
        <w:tc>
          <w:tcPr>
            <w:tcW w:w="12015" w:type="dxa"/>
          </w:tcPr>
          <w:p w:rsidR="000048A1" w:rsidRDefault="000048A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«Инструктажи для педагогических работников», «Инструктажи для детей»</w:t>
            </w:r>
          </w:p>
        </w:tc>
        <w:tc>
          <w:tcPr>
            <w:tcW w:w="2977" w:type="dxa"/>
          </w:tcPr>
          <w:p w:rsidR="000048A1" w:rsidRDefault="000048A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6230" w:rsidTr="004E7955">
        <w:tc>
          <w:tcPr>
            <w:tcW w:w="14992" w:type="dxa"/>
            <w:gridSpan w:val="2"/>
          </w:tcPr>
          <w:p w:rsidR="00666230" w:rsidRDefault="00FB55C7" w:rsidP="006662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073C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666230">
              <w:rPr>
                <w:rFonts w:ascii="Times New Roman" w:hAnsi="Times New Roman" w:cs="Times New Roman"/>
                <w:b/>
                <w:sz w:val="26"/>
                <w:szCs w:val="26"/>
              </w:rPr>
              <w:t>Создание информационного пространства для родителей</w:t>
            </w:r>
          </w:p>
        </w:tc>
      </w:tr>
      <w:tr w:rsidR="00666230" w:rsidTr="006D5016">
        <w:tc>
          <w:tcPr>
            <w:tcW w:w="12015" w:type="dxa"/>
          </w:tcPr>
          <w:p w:rsidR="00666230" w:rsidRDefault="00666230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оформления раздевальной комнаты</w:t>
            </w:r>
          </w:p>
        </w:tc>
        <w:tc>
          <w:tcPr>
            <w:tcW w:w="2977" w:type="dxa"/>
          </w:tcPr>
          <w:p w:rsidR="00666230" w:rsidRDefault="00666230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6230" w:rsidTr="006D5016">
        <w:tc>
          <w:tcPr>
            <w:tcW w:w="12015" w:type="dxa"/>
          </w:tcPr>
          <w:p w:rsidR="00666230" w:rsidRDefault="00666230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для родителей,  соответствующей комплексно-тематическому планированию ДОУ</w:t>
            </w:r>
            <w:r w:rsidR="0099341B">
              <w:rPr>
                <w:rFonts w:ascii="Times New Roman" w:hAnsi="Times New Roman" w:cs="Times New Roman"/>
                <w:sz w:val="24"/>
                <w:szCs w:val="24"/>
              </w:rPr>
              <w:t>, реализуемой программе</w:t>
            </w:r>
          </w:p>
        </w:tc>
        <w:tc>
          <w:tcPr>
            <w:tcW w:w="2977" w:type="dxa"/>
          </w:tcPr>
          <w:p w:rsidR="00666230" w:rsidRDefault="00666230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3C21" w:rsidTr="007629A3">
        <w:tc>
          <w:tcPr>
            <w:tcW w:w="14992" w:type="dxa"/>
            <w:gridSpan w:val="2"/>
          </w:tcPr>
          <w:p w:rsidR="00073C21" w:rsidRDefault="00FB55C7" w:rsidP="00073C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073C21">
              <w:rPr>
                <w:rFonts w:ascii="Times New Roman" w:hAnsi="Times New Roman" w:cs="Times New Roman"/>
                <w:b/>
                <w:sz w:val="26"/>
                <w:szCs w:val="26"/>
              </w:rPr>
              <w:t>. Создание мотивационной РППС</w:t>
            </w:r>
          </w:p>
        </w:tc>
      </w:tr>
      <w:tr w:rsidR="00073C21" w:rsidTr="006D5016">
        <w:tc>
          <w:tcPr>
            <w:tcW w:w="12015" w:type="dxa"/>
          </w:tcPr>
          <w:p w:rsidR="00073C21" w:rsidRDefault="00073C21" w:rsidP="000048A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048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или мини-стенда «Мое настроение»</w:t>
            </w:r>
            <w:r w:rsidR="0099341B">
              <w:rPr>
                <w:rFonts w:ascii="Times New Roman" w:hAnsi="Times New Roman" w:cs="Times New Roman"/>
                <w:sz w:val="24"/>
                <w:szCs w:val="24"/>
              </w:rPr>
              <w:t xml:space="preserve"> с 4-х лет</w:t>
            </w:r>
          </w:p>
        </w:tc>
        <w:tc>
          <w:tcPr>
            <w:tcW w:w="2977" w:type="dxa"/>
          </w:tcPr>
          <w:p w:rsidR="00073C21" w:rsidRDefault="00073C2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3C21" w:rsidTr="006D5016">
        <w:tc>
          <w:tcPr>
            <w:tcW w:w="12015" w:type="dxa"/>
          </w:tcPr>
          <w:p w:rsidR="00073C21" w:rsidRDefault="00073C2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или мини-стенда стенда «Звезда недели»</w:t>
            </w:r>
            <w:r w:rsidR="0099341B">
              <w:rPr>
                <w:rFonts w:ascii="Times New Roman" w:hAnsi="Times New Roman" w:cs="Times New Roman"/>
                <w:sz w:val="24"/>
                <w:szCs w:val="24"/>
              </w:rPr>
              <w:t xml:space="preserve"> с 4-х лет</w:t>
            </w:r>
          </w:p>
        </w:tc>
        <w:tc>
          <w:tcPr>
            <w:tcW w:w="2977" w:type="dxa"/>
          </w:tcPr>
          <w:p w:rsidR="00073C21" w:rsidRDefault="00073C2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3C21" w:rsidTr="006D5016">
        <w:tc>
          <w:tcPr>
            <w:tcW w:w="12015" w:type="dxa"/>
          </w:tcPr>
          <w:p w:rsidR="00073C21" w:rsidRDefault="00073C2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или мини-стенда стенда «Деловые хлопоты»</w:t>
            </w:r>
            <w:r w:rsidR="0099341B">
              <w:rPr>
                <w:rFonts w:ascii="Times New Roman" w:hAnsi="Times New Roman" w:cs="Times New Roman"/>
                <w:sz w:val="24"/>
                <w:szCs w:val="24"/>
              </w:rPr>
              <w:t xml:space="preserve"> с 4-х лет</w:t>
            </w:r>
          </w:p>
        </w:tc>
        <w:tc>
          <w:tcPr>
            <w:tcW w:w="2977" w:type="dxa"/>
          </w:tcPr>
          <w:p w:rsidR="00073C21" w:rsidRDefault="00073C2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3C21" w:rsidTr="006D5016">
        <w:tc>
          <w:tcPr>
            <w:tcW w:w="12015" w:type="dxa"/>
          </w:tcPr>
          <w:p w:rsidR="00073C21" w:rsidRDefault="00073C2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или мини-стенда стенда «Наши успехи»</w:t>
            </w:r>
          </w:p>
        </w:tc>
        <w:tc>
          <w:tcPr>
            <w:tcW w:w="2977" w:type="dxa"/>
          </w:tcPr>
          <w:p w:rsidR="00073C21" w:rsidRDefault="00073C2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3C21" w:rsidTr="006D5016">
        <w:tc>
          <w:tcPr>
            <w:tcW w:w="12015" w:type="dxa"/>
          </w:tcPr>
          <w:p w:rsidR="00073C21" w:rsidRDefault="00073C2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или мини-стенда стенда «Наши достижения»</w:t>
            </w:r>
          </w:p>
        </w:tc>
        <w:tc>
          <w:tcPr>
            <w:tcW w:w="2977" w:type="dxa"/>
          </w:tcPr>
          <w:p w:rsidR="00073C21" w:rsidRDefault="00073C2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561EE" w:rsidTr="006D5016">
        <w:tc>
          <w:tcPr>
            <w:tcW w:w="12015" w:type="dxa"/>
          </w:tcPr>
          <w:p w:rsidR="001561EE" w:rsidRDefault="001561EE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или мини-стенда «Приветствие»</w:t>
            </w:r>
          </w:p>
        </w:tc>
        <w:tc>
          <w:tcPr>
            <w:tcW w:w="2977" w:type="dxa"/>
          </w:tcPr>
          <w:p w:rsidR="001561EE" w:rsidRDefault="001561EE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48A1" w:rsidTr="006D5016">
        <w:tc>
          <w:tcPr>
            <w:tcW w:w="12015" w:type="dxa"/>
          </w:tcPr>
          <w:p w:rsidR="000048A1" w:rsidRPr="000048A1" w:rsidRDefault="000048A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A1">
              <w:rPr>
                <w:rFonts w:ascii="Times New Roman" w:hAnsi="Times New Roman" w:cs="Times New Roman"/>
                <w:sz w:val="24"/>
                <w:szCs w:val="24"/>
              </w:rPr>
              <w:t>Наличие в группе схем-алгоритмов (правила поведения в различных помещениях ДОУ, алгоритм одевания, дежурства, мытья рук и т.д.)</w:t>
            </w:r>
          </w:p>
        </w:tc>
        <w:tc>
          <w:tcPr>
            <w:tcW w:w="2977" w:type="dxa"/>
          </w:tcPr>
          <w:p w:rsidR="000048A1" w:rsidRDefault="000048A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3C21" w:rsidTr="0054164E">
        <w:tc>
          <w:tcPr>
            <w:tcW w:w="14992" w:type="dxa"/>
            <w:gridSpan w:val="2"/>
          </w:tcPr>
          <w:p w:rsidR="00073C21" w:rsidRDefault="00FB55C7" w:rsidP="00073C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073C21">
              <w:rPr>
                <w:rFonts w:ascii="Times New Roman" w:hAnsi="Times New Roman" w:cs="Times New Roman"/>
                <w:b/>
                <w:sz w:val="26"/>
                <w:szCs w:val="26"/>
              </w:rPr>
              <w:t>. Соблюдение принципов РППС в соответствии с ФГОС ДО</w:t>
            </w:r>
          </w:p>
        </w:tc>
      </w:tr>
      <w:tr w:rsidR="00073C21" w:rsidTr="006D5016">
        <w:tc>
          <w:tcPr>
            <w:tcW w:w="12015" w:type="dxa"/>
          </w:tcPr>
          <w:p w:rsidR="00073C21" w:rsidRDefault="00073C2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насыщенность</w:t>
            </w:r>
          </w:p>
        </w:tc>
        <w:tc>
          <w:tcPr>
            <w:tcW w:w="2977" w:type="dxa"/>
          </w:tcPr>
          <w:p w:rsidR="00073C21" w:rsidRDefault="00073C2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3C21" w:rsidTr="006D5016">
        <w:tc>
          <w:tcPr>
            <w:tcW w:w="12015" w:type="dxa"/>
          </w:tcPr>
          <w:p w:rsidR="00073C21" w:rsidRDefault="00073C2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</w:p>
        </w:tc>
        <w:tc>
          <w:tcPr>
            <w:tcW w:w="2977" w:type="dxa"/>
          </w:tcPr>
          <w:p w:rsidR="00073C21" w:rsidRDefault="00073C2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3C21" w:rsidTr="006D5016">
        <w:tc>
          <w:tcPr>
            <w:tcW w:w="12015" w:type="dxa"/>
          </w:tcPr>
          <w:p w:rsidR="00073C21" w:rsidRDefault="00073C2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</w:p>
        </w:tc>
        <w:tc>
          <w:tcPr>
            <w:tcW w:w="2977" w:type="dxa"/>
          </w:tcPr>
          <w:p w:rsidR="00073C21" w:rsidRDefault="00073C2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3C21" w:rsidTr="006D5016">
        <w:tc>
          <w:tcPr>
            <w:tcW w:w="12015" w:type="dxa"/>
          </w:tcPr>
          <w:p w:rsidR="00073C21" w:rsidRDefault="00073C2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Вариативность</w:t>
            </w:r>
          </w:p>
        </w:tc>
        <w:tc>
          <w:tcPr>
            <w:tcW w:w="2977" w:type="dxa"/>
          </w:tcPr>
          <w:p w:rsidR="00073C21" w:rsidRDefault="00073C2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3C21" w:rsidTr="006D5016">
        <w:tc>
          <w:tcPr>
            <w:tcW w:w="12015" w:type="dxa"/>
          </w:tcPr>
          <w:p w:rsidR="00073C21" w:rsidRDefault="00073C2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  <w:tc>
          <w:tcPr>
            <w:tcW w:w="2977" w:type="dxa"/>
          </w:tcPr>
          <w:p w:rsidR="00073C21" w:rsidRDefault="00073C2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3C21" w:rsidTr="006D5016">
        <w:tc>
          <w:tcPr>
            <w:tcW w:w="12015" w:type="dxa"/>
          </w:tcPr>
          <w:p w:rsidR="00073C21" w:rsidRDefault="00073C21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977" w:type="dxa"/>
          </w:tcPr>
          <w:p w:rsidR="00073C21" w:rsidRDefault="00073C21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65B" w:rsidTr="00D24ECB">
        <w:tc>
          <w:tcPr>
            <w:tcW w:w="14992" w:type="dxa"/>
            <w:gridSpan w:val="2"/>
          </w:tcPr>
          <w:p w:rsidR="00FF065B" w:rsidRDefault="00FB55C7" w:rsidP="00FF06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FF065B">
              <w:rPr>
                <w:rFonts w:ascii="Times New Roman" w:hAnsi="Times New Roman" w:cs="Times New Roman"/>
                <w:b/>
                <w:sz w:val="26"/>
                <w:szCs w:val="26"/>
              </w:rPr>
              <w:t>. Презентация РППС группы педагогами</w:t>
            </w:r>
          </w:p>
        </w:tc>
      </w:tr>
      <w:tr w:rsidR="00FF065B" w:rsidTr="006D5016">
        <w:tc>
          <w:tcPr>
            <w:tcW w:w="12015" w:type="dxa"/>
          </w:tcPr>
          <w:p w:rsidR="00FF065B" w:rsidRDefault="00FF065B" w:rsidP="001561E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презентации</w:t>
            </w:r>
            <w:r w:rsidR="002D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F065B" w:rsidRDefault="00FF065B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065B" w:rsidTr="006D5016">
        <w:tc>
          <w:tcPr>
            <w:tcW w:w="12015" w:type="dxa"/>
          </w:tcPr>
          <w:p w:rsidR="00FF065B" w:rsidRDefault="00FF065B" w:rsidP="00D343B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Отображение в презентации всех критериев, представленных в Положении конкурса</w:t>
            </w:r>
          </w:p>
        </w:tc>
        <w:tc>
          <w:tcPr>
            <w:tcW w:w="2977" w:type="dxa"/>
          </w:tcPr>
          <w:p w:rsidR="00FF065B" w:rsidRDefault="00FF065B" w:rsidP="006D501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D5016" w:rsidRPr="006D5016" w:rsidRDefault="006D5016" w:rsidP="003E54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D5016" w:rsidRPr="006D5016" w:rsidSect="0067110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DE8"/>
    <w:multiLevelType w:val="hybridMultilevel"/>
    <w:tmpl w:val="64FA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698"/>
    <w:multiLevelType w:val="hybridMultilevel"/>
    <w:tmpl w:val="1F0E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4118"/>
    <w:multiLevelType w:val="hybridMultilevel"/>
    <w:tmpl w:val="DDA6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53B0"/>
    <w:multiLevelType w:val="hybridMultilevel"/>
    <w:tmpl w:val="975C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08CF"/>
    <w:multiLevelType w:val="hybridMultilevel"/>
    <w:tmpl w:val="4F48C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5FAD"/>
    <w:multiLevelType w:val="hybridMultilevel"/>
    <w:tmpl w:val="7000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016"/>
    <w:rsid w:val="000048A1"/>
    <w:rsid w:val="00073C21"/>
    <w:rsid w:val="00137C55"/>
    <w:rsid w:val="001561EE"/>
    <w:rsid w:val="0016248F"/>
    <w:rsid w:val="001920AE"/>
    <w:rsid w:val="001D6A5B"/>
    <w:rsid w:val="002D188A"/>
    <w:rsid w:val="003248BF"/>
    <w:rsid w:val="00333B05"/>
    <w:rsid w:val="003470B8"/>
    <w:rsid w:val="003E54CF"/>
    <w:rsid w:val="004D66C0"/>
    <w:rsid w:val="005E6F8D"/>
    <w:rsid w:val="005E7AAE"/>
    <w:rsid w:val="005F17A2"/>
    <w:rsid w:val="00666230"/>
    <w:rsid w:val="00671101"/>
    <w:rsid w:val="006D5016"/>
    <w:rsid w:val="008F7E08"/>
    <w:rsid w:val="00987700"/>
    <w:rsid w:val="0099341B"/>
    <w:rsid w:val="009E691A"/>
    <w:rsid w:val="00A94BC3"/>
    <w:rsid w:val="00B51176"/>
    <w:rsid w:val="00D0783F"/>
    <w:rsid w:val="00D13928"/>
    <w:rsid w:val="00D343BE"/>
    <w:rsid w:val="00D80952"/>
    <w:rsid w:val="00DB1501"/>
    <w:rsid w:val="00E6444D"/>
    <w:rsid w:val="00F37B44"/>
    <w:rsid w:val="00FB55C7"/>
    <w:rsid w:val="00FF065B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7CB6"/>
  <w15:docId w15:val="{953BBE46-0F27-454F-A394-FA517AC5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0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66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16</cp:revision>
  <cp:lastPrinted>2021-10-19T14:28:00Z</cp:lastPrinted>
  <dcterms:created xsi:type="dcterms:W3CDTF">2018-09-17T13:58:00Z</dcterms:created>
  <dcterms:modified xsi:type="dcterms:W3CDTF">2023-06-30T17:54:00Z</dcterms:modified>
</cp:coreProperties>
</file>